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EE" w:rsidRDefault="002A62EE" w:rsidP="002A62EE">
      <w:pPr>
        <w:contextualSpacing/>
        <w:jc w:val="right"/>
      </w:pPr>
      <w:bookmarkStart w:id="0" w:name="_GoBack"/>
      <w:bookmarkEnd w:id="0"/>
      <w:r>
        <w:t>Name___________________</w:t>
      </w:r>
    </w:p>
    <w:p w:rsidR="002A62EE" w:rsidRPr="002A62EE" w:rsidRDefault="002A62EE" w:rsidP="002A62EE">
      <w:pPr>
        <w:contextualSpacing/>
        <w:jc w:val="right"/>
      </w:pPr>
      <w:r>
        <w:t>Period___________________</w:t>
      </w:r>
    </w:p>
    <w:p w:rsidR="002A62EE" w:rsidRDefault="00FB4677" w:rsidP="00A26F62">
      <w:pPr>
        <w:contextualSpacing/>
        <w:rPr>
          <w:b/>
          <w:sz w:val="32"/>
        </w:rPr>
      </w:pPr>
      <w:r>
        <w:rPr>
          <w:b/>
          <w:noProof/>
          <w:sz w:val="32"/>
        </w:rPr>
        <mc:AlternateContent>
          <mc:Choice Requires="wps">
            <w:drawing>
              <wp:anchor distT="0" distB="0" distL="114300" distR="114300" simplePos="0" relativeHeight="251657728" behindDoc="1" locked="0" layoutInCell="1" allowOverlap="1">
                <wp:simplePos x="0" y="0"/>
                <wp:positionH relativeFrom="column">
                  <wp:posOffset>822960</wp:posOffset>
                </wp:positionH>
                <wp:positionV relativeFrom="paragraph">
                  <wp:posOffset>207645</wp:posOffset>
                </wp:positionV>
                <wp:extent cx="5152390" cy="437515"/>
                <wp:effectExtent l="13335" t="9525" r="1587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390" cy="4375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8pt;margin-top:16.35pt;width:405.7pt;height:3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9cHwIAAD0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" strokeweight="1.5pt"/>
            </w:pict>
          </mc:Fallback>
        </mc:AlternateContent>
      </w:r>
    </w:p>
    <w:p w:rsidR="00A26F62" w:rsidRDefault="00A26F62" w:rsidP="002A62EE">
      <w:pPr>
        <w:contextualSpacing/>
        <w:jc w:val="center"/>
      </w:pPr>
      <w:r w:rsidRPr="00A26F62">
        <w:rPr>
          <w:b/>
          <w:sz w:val="32"/>
        </w:rPr>
        <w:t>HERE’S WHAT YOU MISSED</w:t>
      </w:r>
      <w:r w:rsidR="002A62EE">
        <w:rPr>
          <w:b/>
          <w:sz w:val="32"/>
        </w:rPr>
        <w:t>!</w:t>
      </w:r>
      <w:r w:rsidRPr="00A26F62">
        <w:t xml:space="preserve"> </w:t>
      </w:r>
      <w:r>
        <w:t>Absent</w:t>
      </w:r>
      <w:r w:rsidR="002A62EE">
        <w:t xml:space="preserve"> on</w:t>
      </w:r>
      <w:r>
        <w:t>___________________</w:t>
      </w:r>
    </w:p>
    <w:p w:rsidR="002A62EE" w:rsidRPr="002A62EE" w:rsidRDefault="002A62EE" w:rsidP="002A62EE">
      <w:pPr>
        <w:pStyle w:val="ListParagraph"/>
      </w:pPr>
    </w:p>
    <w:p w:rsidR="00A26F62" w:rsidRDefault="00A26F62" w:rsidP="00A26F62">
      <w:pPr>
        <w:pStyle w:val="ListParagraph"/>
        <w:numPr>
          <w:ilvl w:val="0"/>
          <w:numId w:val="1"/>
        </w:numPr>
      </w:pPr>
      <w:r w:rsidRPr="00A26F62">
        <w:rPr>
          <w:b/>
        </w:rPr>
        <w:t>Topic:</w:t>
      </w:r>
      <w:r w:rsidR="00B854F9">
        <w:t xml:space="preserve"> </w:t>
      </w:r>
      <w:r w:rsidR="00B3353D">
        <w:t>Communication</w:t>
      </w:r>
    </w:p>
    <w:p w:rsidR="00A26F62" w:rsidRDefault="00A26F62" w:rsidP="00B3353D">
      <w:pPr>
        <w:pStyle w:val="ListParagraph"/>
        <w:numPr>
          <w:ilvl w:val="0"/>
          <w:numId w:val="1"/>
        </w:numPr>
      </w:pPr>
      <w:r w:rsidRPr="00A26F62">
        <w:rPr>
          <w:b/>
        </w:rPr>
        <w:t>In Class we did:</w:t>
      </w:r>
      <w:r w:rsidR="00B3353D">
        <w:rPr>
          <w:b/>
        </w:rPr>
        <w:t xml:space="preserve"> </w:t>
      </w:r>
      <w:r w:rsidR="00B3353D">
        <w:t xml:space="preserve">We discussed the importance of communication to be a successful student. </w:t>
      </w:r>
      <w:r w:rsidR="00B3353D" w:rsidRPr="00B3353D">
        <w:t>Saying what you mean and hearing what is said are problems that we have with communication. Sometimes if you don’t hear something right, you don’t know the full story. Rumors are certainly a good example of how this can be really damaging.</w:t>
      </w:r>
      <w:r w:rsidR="00B854F9">
        <w:t xml:space="preserve"> </w:t>
      </w:r>
      <w:r w:rsidR="00B3353D">
        <w:t xml:space="preserve"> In class we participated in a fun game called “Back Art” to demonstrate how good communication can really affect the outcome.</w:t>
      </w:r>
    </w:p>
    <w:p w:rsidR="00A26F62" w:rsidRPr="00A26F62" w:rsidRDefault="00A26F62" w:rsidP="00A26F62">
      <w:pPr>
        <w:pStyle w:val="ListParagraph"/>
        <w:numPr>
          <w:ilvl w:val="0"/>
          <w:numId w:val="1"/>
        </w:numPr>
      </w:pPr>
      <w:r w:rsidRPr="00A26F62">
        <w:rPr>
          <w:b/>
        </w:rPr>
        <w:t xml:space="preserve">Your Task: </w:t>
      </w:r>
      <w:r w:rsidR="00B3353D">
        <w:t>Complete the Communication Skills Test and Worksheet using the notes page.</w:t>
      </w:r>
    </w:p>
    <w:p w:rsidR="00A26F62" w:rsidRDefault="00A26F62" w:rsidP="00A26F62">
      <w:pPr>
        <w:pStyle w:val="ListParagraph"/>
        <w:numPr>
          <w:ilvl w:val="0"/>
          <w:numId w:val="1"/>
        </w:numPr>
      </w:pPr>
      <w:r w:rsidRPr="00A26F62">
        <w:rPr>
          <w:b/>
        </w:rPr>
        <w:t>Time to complete:</w:t>
      </w:r>
      <w:r>
        <w:t xml:space="preserve"> 1 hour</w:t>
      </w:r>
    </w:p>
    <w:p w:rsidR="00B854F9" w:rsidRPr="00B3353D" w:rsidRDefault="00B854F9" w:rsidP="00A26F62">
      <w:pPr>
        <w:pStyle w:val="ListParagraph"/>
        <w:numPr>
          <w:ilvl w:val="0"/>
          <w:numId w:val="1"/>
        </w:numPr>
      </w:pPr>
      <w:r>
        <w:rPr>
          <w:b/>
        </w:rPr>
        <w:t>Materials Needed</w:t>
      </w:r>
      <w:r w:rsidR="00B3353D">
        <w:rPr>
          <w:b/>
        </w:rPr>
        <w:t>:</w:t>
      </w:r>
    </w:p>
    <w:p w:rsidR="00B3353D" w:rsidRDefault="00B3353D" w:rsidP="00B3353D">
      <w:pPr>
        <w:pStyle w:val="ListParagraph"/>
      </w:pPr>
      <w:r>
        <w:rPr>
          <w:b/>
        </w:rPr>
        <w:tab/>
      </w:r>
      <w:r>
        <w:t>Skills Test Worksheet and Notes</w:t>
      </w: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pStyle w:val="ListParagraph"/>
      </w:pPr>
    </w:p>
    <w:p w:rsidR="00B3353D" w:rsidRDefault="00B3353D" w:rsidP="00B3353D">
      <w:pPr>
        <w:jc w:val="center"/>
        <w:rPr>
          <w:rFonts w:ascii="Byington" w:hAnsi="Byington"/>
          <w:b/>
          <w:sz w:val="28"/>
          <w:szCs w:val="28"/>
        </w:rPr>
      </w:pPr>
      <w:r w:rsidRPr="00013189">
        <w:rPr>
          <w:rFonts w:ascii="Byington" w:hAnsi="Byington"/>
          <w:b/>
          <w:sz w:val="28"/>
          <w:szCs w:val="28"/>
        </w:rPr>
        <w:lastRenderedPageBreak/>
        <w:t>Communication Skills Test</w:t>
      </w:r>
    </w:p>
    <w:p w:rsidR="00B3353D" w:rsidRDefault="00B3353D" w:rsidP="00B3353D">
      <w:pPr>
        <w:rPr>
          <w:rFonts w:ascii="Byington" w:hAnsi="Byington"/>
          <w:sz w:val="24"/>
          <w:szCs w:val="24"/>
        </w:rPr>
      </w:pPr>
      <w:r>
        <w:rPr>
          <w:rFonts w:ascii="Byington" w:hAnsi="Byington"/>
          <w:sz w:val="24"/>
          <w:szCs w:val="24"/>
        </w:rPr>
        <w:t>Choose the best answer for each statement. You can only choose one.</w:t>
      </w:r>
    </w:p>
    <w:p w:rsidR="00B3353D" w:rsidRDefault="00B3353D" w:rsidP="00B3353D">
      <w:pPr>
        <w:rPr>
          <w:rFonts w:ascii="Byington" w:hAnsi="Byington"/>
          <w:sz w:val="24"/>
          <w:szCs w:val="24"/>
        </w:rPr>
      </w:pPr>
      <w:r>
        <w:rPr>
          <w:rFonts w:ascii="Byington" w:hAnsi="Byington"/>
          <w:sz w:val="24"/>
          <w:szCs w:val="24"/>
        </w:rPr>
        <w:t>Answer each with one of the following:</w:t>
      </w:r>
    </w:p>
    <w:p w:rsidR="00B3353D" w:rsidRDefault="00B3353D" w:rsidP="00B3353D">
      <w:pPr>
        <w:rPr>
          <w:rFonts w:ascii="Byington" w:hAnsi="Byington"/>
          <w:sz w:val="24"/>
          <w:szCs w:val="24"/>
        </w:rPr>
      </w:pPr>
    </w:p>
    <w:p w:rsidR="00B3353D" w:rsidRDefault="00B3353D" w:rsidP="00B3353D">
      <w:pPr>
        <w:rPr>
          <w:rFonts w:ascii="Byington" w:hAnsi="Byington"/>
          <w:sz w:val="24"/>
          <w:szCs w:val="24"/>
        </w:rPr>
      </w:pPr>
      <w:r>
        <w:rPr>
          <w:rFonts w:ascii="Byington" w:hAnsi="Byington"/>
          <w:sz w:val="24"/>
          <w:szCs w:val="24"/>
        </w:rPr>
        <w:t>N= almost never</w:t>
      </w:r>
      <w:r>
        <w:rPr>
          <w:rFonts w:ascii="Byington" w:hAnsi="Byington"/>
          <w:sz w:val="24"/>
          <w:szCs w:val="24"/>
        </w:rPr>
        <w:tab/>
        <w:t>S=Sometimes</w:t>
      </w:r>
      <w:r>
        <w:rPr>
          <w:rFonts w:ascii="Byington" w:hAnsi="Byington"/>
          <w:sz w:val="24"/>
          <w:szCs w:val="24"/>
        </w:rPr>
        <w:tab/>
        <w:t>U=Usually</w:t>
      </w:r>
    </w:p>
    <w:p w:rsidR="00B3353D" w:rsidRPr="00997E22" w:rsidRDefault="00B3353D" w:rsidP="00B3353D">
      <w:pPr>
        <w:rPr>
          <w:rFonts w:ascii="Byington" w:hAnsi="Byington"/>
          <w:szCs w:val="24"/>
        </w:rPr>
      </w:pP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w:t>
      </w:r>
      <w:r>
        <w:rPr>
          <w:rFonts w:ascii="Byington" w:hAnsi="Byington"/>
          <w:szCs w:val="24"/>
        </w:rPr>
        <w:t xml:space="preserve">When I try to explain something </w:t>
      </w:r>
      <w:r w:rsidRPr="00997E22">
        <w:rPr>
          <w:rFonts w:ascii="Byington" w:hAnsi="Byington"/>
          <w:szCs w:val="24"/>
        </w:rPr>
        <w:t xml:space="preserve"> I feel that people understand me.</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______I can explain my ideas clearly.</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______I can express my ideas, even when others disagree with me.</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______When I don’t understand a question or problem, I ask for additional information.</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______If I am bored in class, I try to find something interesting it anyway.</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______If I have something to add to a discussion, I wait my turn to respond.</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______I find it easy to see things from another person’s point of view.</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______It is easy for me to express how I feel</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______Even if I think I know what a person is going to say, I wait to hear what they have to say before I respond.</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______When I am wrong, I am not afraid to admit it.</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______When someone corrects my work, I take it well without being defensive.</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______I try to get all the facts before I make a judgment.</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______When I feel someone is in the wrong, I prefer to talk about it.</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______I would talk to a teacher if I was having a problem understanding in class.</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______If I thought a teacher had given me the wrong grade, I would talk to him/her about it.</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______In an argument, I don’t feel like there has to be a “winner”.</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______I think teachers are usually willing to help students who have a problem in class.</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______I know the best time to talk to my teachers if I have a problem with my assignments.</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______If I try to talk to someone and they don’t answer me, I try again later.</w:t>
      </w:r>
    </w:p>
    <w:p w:rsidR="00B3353D" w:rsidRPr="00997E22" w:rsidRDefault="00B3353D" w:rsidP="00B3353D">
      <w:pPr>
        <w:pStyle w:val="ListParagraph"/>
        <w:numPr>
          <w:ilvl w:val="0"/>
          <w:numId w:val="3"/>
        </w:numPr>
        <w:spacing w:after="0"/>
        <w:rPr>
          <w:rFonts w:ascii="Byington" w:hAnsi="Byington"/>
          <w:szCs w:val="24"/>
        </w:rPr>
      </w:pPr>
      <w:r w:rsidRPr="00997E22">
        <w:rPr>
          <w:rFonts w:ascii="Byington" w:hAnsi="Byington"/>
          <w:szCs w:val="24"/>
        </w:rPr>
        <w:t>______When I talk to someone, I like to “look them in the eyes”.</w:t>
      </w:r>
    </w:p>
    <w:p w:rsidR="00B3353D" w:rsidRDefault="00B3353D" w:rsidP="00B3353D">
      <w:pPr>
        <w:rPr>
          <w:rFonts w:ascii="Byington" w:hAnsi="Byington"/>
          <w:sz w:val="24"/>
          <w:szCs w:val="24"/>
        </w:rPr>
      </w:pPr>
    </w:p>
    <w:p w:rsidR="00B3353D" w:rsidRPr="00C9737F" w:rsidRDefault="00B3353D" w:rsidP="00B3353D">
      <w:pPr>
        <w:rPr>
          <w:rFonts w:ascii="Byington" w:hAnsi="Byington"/>
          <w:sz w:val="24"/>
          <w:szCs w:val="24"/>
        </w:rPr>
      </w:pPr>
    </w:p>
    <w:p w:rsidR="00B3353D" w:rsidRDefault="00B3353D" w:rsidP="00B3353D">
      <w:pPr>
        <w:rPr>
          <w:rFonts w:ascii="Byington" w:hAnsi="Byington"/>
          <w:sz w:val="24"/>
          <w:szCs w:val="24"/>
        </w:rPr>
      </w:pPr>
      <w:r>
        <w:rPr>
          <w:rFonts w:ascii="Byington" w:hAnsi="Byington"/>
          <w:sz w:val="24"/>
          <w:szCs w:val="24"/>
        </w:rPr>
        <w:t>Scoring: Add up the “U”  Usually answers</w:t>
      </w:r>
    </w:p>
    <w:p w:rsidR="00B3353D" w:rsidRDefault="00B3353D" w:rsidP="00B3353D">
      <w:pPr>
        <w:rPr>
          <w:rFonts w:ascii="Byington" w:hAnsi="Byington"/>
          <w:sz w:val="24"/>
          <w:szCs w:val="24"/>
        </w:rPr>
      </w:pPr>
    </w:p>
    <w:p w:rsidR="00B3353D" w:rsidRPr="00997E22" w:rsidRDefault="00B3353D" w:rsidP="00B3353D">
      <w:pPr>
        <w:rPr>
          <w:rFonts w:ascii="Byington" w:hAnsi="Byington"/>
          <w:szCs w:val="24"/>
        </w:rPr>
      </w:pPr>
      <w:r w:rsidRPr="00997E22">
        <w:rPr>
          <w:rFonts w:ascii="Byington" w:hAnsi="Byington"/>
          <w:szCs w:val="24"/>
        </w:rPr>
        <w:t>18-20  You have a good working knowledge of how to communicate with teachers and others.</w:t>
      </w:r>
    </w:p>
    <w:p w:rsidR="00B3353D" w:rsidRPr="00997E22" w:rsidRDefault="00B3353D" w:rsidP="00B3353D">
      <w:pPr>
        <w:rPr>
          <w:rFonts w:ascii="Byington" w:hAnsi="Byington"/>
          <w:szCs w:val="24"/>
        </w:rPr>
      </w:pPr>
      <w:r w:rsidRPr="00997E22">
        <w:rPr>
          <w:rFonts w:ascii="Byington" w:hAnsi="Byington"/>
          <w:szCs w:val="24"/>
        </w:rPr>
        <w:t>16-17 You are on track for good communication. There are several things you can do to improve.</w:t>
      </w:r>
    </w:p>
    <w:p w:rsidR="00B3353D" w:rsidRPr="00997E22" w:rsidRDefault="00B3353D" w:rsidP="00B3353D">
      <w:pPr>
        <w:rPr>
          <w:rFonts w:ascii="Byington" w:hAnsi="Byington"/>
          <w:szCs w:val="24"/>
        </w:rPr>
      </w:pPr>
      <w:r w:rsidRPr="00997E22">
        <w:rPr>
          <w:rFonts w:ascii="Byington" w:hAnsi="Byington"/>
          <w:szCs w:val="24"/>
        </w:rPr>
        <w:t>14-15 You could use some work on your communication style</w:t>
      </w:r>
    </w:p>
    <w:p w:rsidR="00B3353D" w:rsidRDefault="00B3353D" w:rsidP="00B3353D">
      <w:pPr>
        <w:rPr>
          <w:rFonts w:ascii="Byington" w:hAnsi="Byington"/>
          <w:szCs w:val="24"/>
        </w:rPr>
      </w:pPr>
      <w:r w:rsidRPr="00997E22">
        <w:rPr>
          <w:rFonts w:ascii="Byington" w:hAnsi="Byington"/>
          <w:szCs w:val="24"/>
        </w:rPr>
        <w:t>Below 14: Be glad you are learning about better ways to talk and listen.</w:t>
      </w:r>
    </w:p>
    <w:p w:rsidR="00B3353D" w:rsidRDefault="00B3353D" w:rsidP="00B3353D">
      <w:pPr>
        <w:spacing w:line="480" w:lineRule="auto"/>
        <w:rPr>
          <w:rFonts w:ascii="Lucida Bright" w:hAnsi="Lucida Bright"/>
          <w:sz w:val="24"/>
          <w:szCs w:val="24"/>
        </w:rPr>
      </w:pPr>
      <w:r w:rsidRPr="00F831D4">
        <w:rPr>
          <w:rFonts w:ascii="Lucida Bright" w:hAnsi="Lucida Bright"/>
          <w:sz w:val="24"/>
          <w:szCs w:val="24"/>
          <w:u w:val="single"/>
        </w:rPr>
        <w:t>Directions:</w:t>
      </w:r>
      <w:r>
        <w:rPr>
          <w:rFonts w:ascii="Lucida Bright" w:hAnsi="Lucida Bright"/>
          <w:sz w:val="24"/>
          <w:szCs w:val="24"/>
        </w:rPr>
        <w:t xml:space="preserve"> Use the Communication Notes Paper to answer the following questions:</w:t>
      </w:r>
    </w:p>
    <w:p w:rsidR="00B3353D" w:rsidRDefault="00B3353D" w:rsidP="00B3353D">
      <w:pPr>
        <w:spacing w:line="480" w:lineRule="auto"/>
        <w:rPr>
          <w:rFonts w:ascii="Lucida Bright" w:hAnsi="Lucida Bright"/>
          <w:sz w:val="24"/>
          <w:szCs w:val="24"/>
        </w:rPr>
      </w:pPr>
    </w:p>
    <w:p w:rsidR="00B3353D" w:rsidRPr="007D3750" w:rsidRDefault="00B3353D" w:rsidP="00B3353D">
      <w:pPr>
        <w:spacing w:line="480" w:lineRule="auto"/>
        <w:rPr>
          <w:rFonts w:ascii="Lucida Bright" w:hAnsi="Lucida Bright"/>
          <w:sz w:val="24"/>
          <w:szCs w:val="24"/>
        </w:rPr>
      </w:pPr>
      <w:r>
        <w:rPr>
          <w:rFonts w:ascii="Lucida Bright" w:hAnsi="Lucida Bright"/>
          <w:sz w:val="24"/>
          <w:szCs w:val="24"/>
        </w:rPr>
        <w:t xml:space="preserve">1. </w:t>
      </w:r>
      <w:r w:rsidRPr="007D3750">
        <w:rPr>
          <w:rFonts w:ascii="Lucida Bright" w:hAnsi="Lucida Bright"/>
          <w:sz w:val="24"/>
          <w:szCs w:val="24"/>
        </w:rPr>
        <w:t>What are the 6 things you should do when you are talking to someone?</w:t>
      </w:r>
    </w:p>
    <w:p w:rsidR="00B3353D" w:rsidRPr="007D3750" w:rsidRDefault="00B3353D" w:rsidP="00B3353D">
      <w:pPr>
        <w:spacing w:line="360" w:lineRule="auto"/>
        <w:rPr>
          <w:rFonts w:ascii="Lucida Bright" w:hAnsi="Lucida Bright"/>
          <w:sz w:val="24"/>
          <w:szCs w:val="24"/>
        </w:rPr>
      </w:pPr>
      <w:r w:rsidRPr="007D3750">
        <w:rPr>
          <w:rFonts w:ascii="Lucida Bright" w:hAnsi="Lucida Bright"/>
          <w:sz w:val="24"/>
          <w:szCs w:val="24"/>
        </w:rPr>
        <w:lastRenderedPageBreak/>
        <w:t>-</w:t>
      </w:r>
    </w:p>
    <w:p w:rsidR="00B3353D" w:rsidRPr="007D3750" w:rsidRDefault="00B3353D" w:rsidP="00B3353D">
      <w:pPr>
        <w:spacing w:line="360" w:lineRule="auto"/>
        <w:rPr>
          <w:rFonts w:ascii="Lucida Bright" w:hAnsi="Lucida Bright"/>
          <w:sz w:val="24"/>
          <w:szCs w:val="24"/>
        </w:rPr>
      </w:pPr>
      <w:r w:rsidRPr="007D3750">
        <w:rPr>
          <w:rFonts w:ascii="Lucida Bright" w:hAnsi="Lucida Bright"/>
          <w:sz w:val="24"/>
          <w:szCs w:val="24"/>
        </w:rPr>
        <w:t>-</w:t>
      </w:r>
    </w:p>
    <w:p w:rsidR="00B3353D" w:rsidRPr="007D3750" w:rsidRDefault="00B3353D" w:rsidP="00B3353D">
      <w:pPr>
        <w:spacing w:line="360" w:lineRule="auto"/>
        <w:rPr>
          <w:rFonts w:ascii="Lucida Bright" w:hAnsi="Lucida Bright"/>
          <w:sz w:val="24"/>
          <w:szCs w:val="24"/>
        </w:rPr>
      </w:pPr>
      <w:r w:rsidRPr="007D3750">
        <w:rPr>
          <w:rFonts w:ascii="Lucida Bright" w:hAnsi="Lucida Bright"/>
          <w:sz w:val="24"/>
          <w:szCs w:val="24"/>
        </w:rPr>
        <w:t>-</w:t>
      </w:r>
    </w:p>
    <w:p w:rsidR="00B3353D" w:rsidRPr="007D3750" w:rsidRDefault="00B3353D" w:rsidP="00B3353D">
      <w:pPr>
        <w:spacing w:line="360" w:lineRule="auto"/>
        <w:rPr>
          <w:rFonts w:ascii="Lucida Bright" w:hAnsi="Lucida Bright"/>
          <w:sz w:val="24"/>
          <w:szCs w:val="24"/>
        </w:rPr>
      </w:pPr>
      <w:r w:rsidRPr="007D3750">
        <w:rPr>
          <w:rFonts w:ascii="Lucida Bright" w:hAnsi="Lucida Bright"/>
          <w:sz w:val="24"/>
          <w:szCs w:val="24"/>
        </w:rPr>
        <w:t>-</w:t>
      </w:r>
    </w:p>
    <w:p w:rsidR="00B3353D" w:rsidRPr="007D3750" w:rsidRDefault="00B3353D" w:rsidP="00B3353D">
      <w:pPr>
        <w:spacing w:line="360" w:lineRule="auto"/>
        <w:rPr>
          <w:rFonts w:ascii="Lucida Bright" w:hAnsi="Lucida Bright"/>
          <w:sz w:val="24"/>
          <w:szCs w:val="24"/>
        </w:rPr>
      </w:pPr>
      <w:r w:rsidRPr="007D3750">
        <w:rPr>
          <w:rFonts w:ascii="Lucida Bright" w:hAnsi="Lucida Bright"/>
          <w:sz w:val="24"/>
          <w:szCs w:val="24"/>
        </w:rPr>
        <w:t>-</w:t>
      </w:r>
    </w:p>
    <w:p w:rsidR="00B3353D" w:rsidRPr="007D3750" w:rsidRDefault="00B3353D" w:rsidP="00B3353D">
      <w:pPr>
        <w:spacing w:line="360" w:lineRule="auto"/>
        <w:rPr>
          <w:rFonts w:ascii="Lucida Bright" w:hAnsi="Lucida Bright"/>
          <w:sz w:val="24"/>
          <w:szCs w:val="24"/>
        </w:rPr>
      </w:pPr>
      <w:r w:rsidRPr="007D3750">
        <w:rPr>
          <w:rFonts w:ascii="Lucida Bright" w:hAnsi="Lucida Bright"/>
          <w:sz w:val="24"/>
          <w:szCs w:val="24"/>
        </w:rPr>
        <w:t>-</w:t>
      </w:r>
    </w:p>
    <w:p w:rsidR="00B3353D" w:rsidRDefault="00B3353D" w:rsidP="00B3353D">
      <w:pPr>
        <w:rPr>
          <w:rFonts w:ascii="Byington" w:hAnsi="Byington" w:cs="Arial"/>
          <w:bCs/>
        </w:rPr>
      </w:pPr>
      <w:r w:rsidRPr="00F831D4">
        <w:rPr>
          <w:rFonts w:ascii="Byington" w:hAnsi="Byington" w:cs="Arial"/>
          <w:bCs/>
        </w:rPr>
        <w:t>2. What are 3 types of communication?</w:t>
      </w:r>
    </w:p>
    <w:p w:rsidR="00B3353D" w:rsidRDefault="00B3353D" w:rsidP="00B3353D">
      <w:pPr>
        <w:rPr>
          <w:rFonts w:ascii="Byington" w:hAnsi="Byington" w:cs="Arial"/>
          <w:bCs/>
        </w:rPr>
      </w:pPr>
    </w:p>
    <w:p w:rsidR="00B3353D" w:rsidRDefault="00B3353D" w:rsidP="00B3353D">
      <w:pPr>
        <w:rPr>
          <w:rFonts w:ascii="Byington" w:hAnsi="Byington" w:cs="Arial"/>
          <w:bCs/>
        </w:rPr>
      </w:pPr>
    </w:p>
    <w:p w:rsidR="00B3353D" w:rsidRDefault="00B3353D" w:rsidP="00B3353D">
      <w:pPr>
        <w:rPr>
          <w:rFonts w:ascii="Byington" w:hAnsi="Byington" w:cs="Arial"/>
          <w:bCs/>
        </w:rPr>
      </w:pPr>
    </w:p>
    <w:p w:rsidR="00B3353D" w:rsidRDefault="00B3353D" w:rsidP="00B3353D">
      <w:pPr>
        <w:rPr>
          <w:rFonts w:ascii="Byington" w:hAnsi="Byington" w:cs="Arial"/>
          <w:bCs/>
        </w:rPr>
      </w:pPr>
    </w:p>
    <w:p w:rsidR="00B3353D" w:rsidRPr="00F831D4" w:rsidRDefault="00B3353D" w:rsidP="00B3353D">
      <w:pPr>
        <w:rPr>
          <w:rFonts w:ascii="Byington" w:hAnsi="Byington" w:cs="Arial"/>
          <w:bCs/>
        </w:rPr>
      </w:pPr>
      <w:r>
        <w:rPr>
          <w:rFonts w:ascii="Byington" w:hAnsi="Byington" w:cs="Arial"/>
          <w:bCs/>
        </w:rPr>
        <w:t>3. What is empathy?</w:t>
      </w:r>
    </w:p>
    <w:p w:rsidR="00B3353D" w:rsidRDefault="00B3353D" w:rsidP="00B3353D">
      <w:pPr>
        <w:rPr>
          <w:rFonts w:ascii="Byington" w:hAnsi="Byington" w:cs="Arial"/>
          <w:b/>
          <w:bCs/>
        </w:rPr>
      </w:pPr>
    </w:p>
    <w:p w:rsidR="00B3353D" w:rsidRDefault="00B3353D" w:rsidP="00B3353D">
      <w:pPr>
        <w:rPr>
          <w:rFonts w:ascii="Byington" w:hAnsi="Byington" w:cs="Arial"/>
          <w:b/>
          <w:bCs/>
        </w:rPr>
      </w:pPr>
    </w:p>
    <w:p w:rsidR="00B3353D" w:rsidRDefault="00B3353D" w:rsidP="00B3353D">
      <w:pPr>
        <w:rPr>
          <w:rFonts w:ascii="Byington" w:hAnsi="Byington" w:cs="Arial"/>
          <w:b/>
          <w:bCs/>
        </w:rPr>
      </w:pPr>
    </w:p>
    <w:p w:rsidR="00B3353D" w:rsidRDefault="00B3353D" w:rsidP="00B3353D">
      <w:pPr>
        <w:rPr>
          <w:rFonts w:ascii="Byington" w:hAnsi="Byington" w:cs="Arial"/>
          <w:bCs/>
        </w:rPr>
      </w:pPr>
      <w:r w:rsidRPr="00F831D4">
        <w:rPr>
          <w:rFonts w:ascii="Byington" w:hAnsi="Byington" w:cs="Arial"/>
          <w:bCs/>
        </w:rPr>
        <w:t>4. What are 4 points of being a good listener?</w:t>
      </w:r>
    </w:p>
    <w:p w:rsidR="00B3353D" w:rsidRDefault="00B3353D" w:rsidP="00B3353D">
      <w:pPr>
        <w:rPr>
          <w:rFonts w:ascii="Byington" w:hAnsi="Byington" w:cs="Arial"/>
          <w:bCs/>
        </w:rPr>
      </w:pPr>
    </w:p>
    <w:p w:rsidR="00B3353D" w:rsidRDefault="00B3353D" w:rsidP="00B3353D">
      <w:pPr>
        <w:rPr>
          <w:rFonts w:ascii="Byington" w:hAnsi="Byington" w:cs="Arial"/>
          <w:bCs/>
        </w:rPr>
      </w:pPr>
    </w:p>
    <w:p w:rsidR="00B3353D" w:rsidRDefault="00B3353D" w:rsidP="00B3353D">
      <w:pPr>
        <w:rPr>
          <w:rFonts w:ascii="Byington" w:hAnsi="Byington" w:cs="Arial"/>
          <w:bCs/>
        </w:rPr>
      </w:pPr>
    </w:p>
    <w:p w:rsidR="00B3353D" w:rsidRDefault="00B3353D" w:rsidP="00B3353D">
      <w:pPr>
        <w:rPr>
          <w:rFonts w:ascii="Byington" w:hAnsi="Byington" w:cs="Arial"/>
          <w:bCs/>
        </w:rPr>
      </w:pPr>
    </w:p>
    <w:p w:rsidR="00B3353D" w:rsidRDefault="00B3353D" w:rsidP="00B3353D">
      <w:pPr>
        <w:rPr>
          <w:rFonts w:ascii="Byington" w:hAnsi="Byington" w:cs="Arial"/>
          <w:bCs/>
        </w:rPr>
      </w:pPr>
    </w:p>
    <w:p w:rsidR="00B3353D" w:rsidRDefault="00B3353D" w:rsidP="00B3353D">
      <w:pPr>
        <w:rPr>
          <w:rFonts w:ascii="Byington" w:hAnsi="Byington" w:cs="Arial"/>
          <w:bCs/>
        </w:rPr>
      </w:pPr>
    </w:p>
    <w:p w:rsidR="00B3353D" w:rsidRPr="00F831D4" w:rsidRDefault="00B3353D" w:rsidP="00B3353D">
      <w:pPr>
        <w:rPr>
          <w:rFonts w:ascii="Byington" w:hAnsi="Byington" w:cs="Arial"/>
          <w:bCs/>
        </w:rPr>
      </w:pPr>
      <w:r>
        <w:rPr>
          <w:rFonts w:ascii="Byington" w:hAnsi="Byington" w:cs="Arial"/>
          <w:bCs/>
        </w:rPr>
        <w:t>5. Write 1 paragraph describing how your will work to improve your communication skills.</w:t>
      </w:r>
    </w:p>
    <w:p w:rsidR="00B3353D" w:rsidRDefault="00B3353D" w:rsidP="00B3353D">
      <w:pPr>
        <w:rPr>
          <w:rFonts w:ascii="Byington" w:hAnsi="Byington" w:cs="Arial"/>
          <w:b/>
          <w:bCs/>
        </w:rPr>
      </w:pPr>
    </w:p>
    <w:p w:rsidR="00B3353D" w:rsidRDefault="00B3353D" w:rsidP="00B3353D">
      <w:pPr>
        <w:rPr>
          <w:rFonts w:ascii="Byington" w:hAnsi="Byington" w:cs="Arial"/>
          <w:b/>
          <w:bCs/>
        </w:rPr>
      </w:pPr>
    </w:p>
    <w:p w:rsidR="00B3353D" w:rsidRDefault="00B3353D" w:rsidP="00B3353D">
      <w:pPr>
        <w:rPr>
          <w:rFonts w:ascii="Byington" w:hAnsi="Byington" w:cs="Arial"/>
          <w:b/>
          <w:bCs/>
        </w:rPr>
      </w:pPr>
    </w:p>
    <w:p w:rsidR="00B3353D" w:rsidRDefault="00B3353D" w:rsidP="00B3353D">
      <w:pPr>
        <w:rPr>
          <w:rFonts w:ascii="Byington" w:hAnsi="Byington" w:cs="Arial"/>
          <w:b/>
          <w:bCs/>
        </w:rPr>
      </w:pPr>
    </w:p>
    <w:p w:rsidR="00B3353D" w:rsidRDefault="00B3353D" w:rsidP="00B3353D">
      <w:pPr>
        <w:rPr>
          <w:rFonts w:ascii="Byington" w:hAnsi="Byington" w:cs="Arial"/>
          <w:b/>
          <w:bCs/>
        </w:rPr>
      </w:pPr>
    </w:p>
    <w:p w:rsidR="00B3353D" w:rsidRDefault="00B3353D" w:rsidP="00B3353D">
      <w:pPr>
        <w:rPr>
          <w:rFonts w:ascii="Byington" w:hAnsi="Byington" w:cs="Arial"/>
          <w:b/>
          <w:bCs/>
        </w:rPr>
      </w:pPr>
    </w:p>
    <w:p w:rsidR="00B3353D" w:rsidRDefault="00B3353D" w:rsidP="00B3353D">
      <w:pPr>
        <w:rPr>
          <w:rFonts w:ascii="Byington" w:hAnsi="Byington" w:cs="Arial"/>
          <w:b/>
          <w:bCs/>
        </w:rPr>
      </w:pPr>
    </w:p>
    <w:p w:rsidR="00B3353D" w:rsidRDefault="00B3353D" w:rsidP="001D7CF4">
      <w:pPr>
        <w:jc w:val="center"/>
        <w:rPr>
          <w:rFonts w:ascii="Byington" w:hAnsi="Byington" w:cs="Arial"/>
          <w:b/>
          <w:bCs/>
        </w:rPr>
      </w:pPr>
      <w:r>
        <w:rPr>
          <w:rFonts w:ascii="Byington" w:hAnsi="Byington" w:cs="Arial"/>
          <w:b/>
          <w:bCs/>
        </w:rPr>
        <w:t>COMMUNICATION NOTES</w:t>
      </w:r>
    </w:p>
    <w:p w:rsidR="00B3353D" w:rsidRDefault="00B3353D" w:rsidP="00B3353D">
      <w:pPr>
        <w:rPr>
          <w:rFonts w:ascii="Byington" w:hAnsi="Byington" w:cs="Arial"/>
          <w:b/>
          <w:bCs/>
        </w:rPr>
      </w:pPr>
    </w:p>
    <w:p w:rsidR="00B3353D" w:rsidRPr="00EB3926" w:rsidRDefault="00B3353D" w:rsidP="00B3353D">
      <w:pPr>
        <w:rPr>
          <w:rFonts w:ascii="Byington" w:hAnsi="Byington" w:cs="Arial"/>
          <w:bCs/>
        </w:rPr>
      </w:pPr>
      <w:r w:rsidRPr="00EB3926">
        <w:rPr>
          <w:rFonts w:ascii="Byington" w:hAnsi="Byington" w:cs="Arial"/>
          <w:b/>
          <w:bCs/>
        </w:rPr>
        <w:t xml:space="preserve">Passive Communication: </w:t>
      </w:r>
      <w:r w:rsidRPr="00EB3926">
        <w:rPr>
          <w:rFonts w:ascii="Byington" w:hAnsi="Byington" w:cs="Arial"/>
          <w:bCs/>
        </w:rPr>
        <w:t>Not expressing your feelings and keeping them to yourself.</w:t>
      </w:r>
    </w:p>
    <w:p w:rsidR="00B3353D" w:rsidRDefault="00B3353D" w:rsidP="00B3353D">
      <w:pPr>
        <w:rPr>
          <w:rFonts w:ascii="Byington" w:hAnsi="Byington" w:cs="Arial"/>
          <w:b/>
          <w:bCs/>
        </w:rPr>
      </w:pPr>
    </w:p>
    <w:p w:rsidR="00B3353D" w:rsidRDefault="00B3353D" w:rsidP="00B3353D">
      <w:pPr>
        <w:rPr>
          <w:rFonts w:ascii="Byington" w:hAnsi="Byington" w:cs="Arial"/>
          <w:bCs/>
        </w:rPr>
      </w:pPr>
      <w:r w:rsidRPr="00EB3926">
        <w:rPr>
          <w:rFonts w:ascii="Byington" w:hAnsi="Byington" w:cs="Arial"/>
          <w:b/>
          <w:bCs/>
        </w:rPr>
        <w:t xml:space="preserve">Assertive Communication: </w:t>
      </w:r>
      <w:r w:rsidRPr="00EB3926">
        <w:rPr>
          <w:rFonts w:ascii="Byington" w:hAnsi="Byington" w:cs="Arial"/>
          <w:bCs/>
        </w:rPr>
        <w:t>Expressing your feelings in a positive mann</w:t>
      </w:r>
      <w:r>
        <w:rPr>
          <w:rFonts w:ascii="Byington" w:hAnsi="Byington" w:cs="Arial"/>
          <w:bCs/>
        </w:rPr>
        <w:t>er and standing up for yourself</w:t>
      </w:r>
    </w:p>
    <w:p w:rsidR="00B3353D" w:rsidRPr="00EB3926" w:rsidRDefault="00B3353D" w:rsidP="00B3353D">
      <w:pPr>
        <w:rPr>
          <w:rFonts w:ascii="Byington" w:hAnsi="Byington" w:cs="Arial"/>
          <w:bCs/>
        </w:rPr>
      </w:pPr>
    </w:p>
    <w:p w:rsidR="00B3353D" w:rsidRPr="00EB3926" w:rsidRDefault="00B3353D" w:rsidP="00B3353D">
      <w:pPr>
        <w:rPr>
          <w:rFonts w:ascii="Byington" w:hAnsi="Byington" w:cs="Arial"/>
          <w:bCs/>
        </w:rPr>
      </w:pPr>
      <w:r w:rsidRPr="00EB3926">
        <w:rPr>
          <w:rFonts w:ascii="Byington" w:hAnsi="Byington" w:cs="Arial"/>
          <w:b/>
          <w:bCs/>
        </w:rPr>
        <w:t>Aggressive Communication:</w:t>
      </w:r>
      <w:r w:rsidRPr="00EB3926">
        <w:rPr>
          <w:rFonts w:ascii="Byington" w:hAnsi="Byington" w:cs="Arial"/>
          <w:bCs/>
        </w:rPr>
        <w:t xml:space="preserve"> Expressing your feelings in a fighting manner, or yelling and being defensive.</w:t>
      </w:r>
    </w:p>
    <w:p w:rsidR="00B3353D" w:rsidRPr="00EB3926" w:rsidRDefault="00B3353D" w:rsidP="00B3353D">
      <w:pPr>
        <w:rPr>
          <w:rFonts w:ascii="Byington" w:hAnsi="Byington" w:cs="Arial"/>
          <w:bCs/>
        </w:rPr>
      </w:pPr>
    </w:p>
    <w:p w:rsidR="00B3353D" w:rsidRPr="00EB3926" w:rsidRDefault="00B3353D" w:rsidP="00B3353D">
      <w:pPr>
        <w:rPr>
          <w:rFonts w:ascii="Byington" w:hAnsi="Byington" w:cs="Arial"/>
        </w:rPr>
      </w:pPr>
      <w:r w:rsidRPr="00EB3926">
        <w:rPr>
          <w:rFonts w:ascii="Byington" w:hAnsi="Byington" w:cs="Arial"/>
          <w:b/>
          <w:bCs/>
        </w:rPr>
        <w:t xml:space="preserve">Tact: </w:t>
      </w:r>
      <w:r w:rsidRPr="00EB3926">
        <w:rPr>
          <w:rFonts w:ascii="Byington" w:hAnsi="Byington" w:cs="Arial"/>
        </w:rPr>
        <w:t>Telling someone something without offending them</w:t>
      </w:r>
    </w:p>
    <w:p w:rsidR="00B3353D" w:rsidRDefault="00B3353D" w:rsidP="00B3353D">
      <w:pPr>
        <w:rPr>
          <w:rFonts w:ascii="Byington" w:hAnsi="Byington" w:cs="Arial"/>
          <w:b/>
          <w:bCs/>
        </w:rPr>
      </w:pPr>
    </w:p>
    <w:p w:rsidR="00B3353D" w:rsidRPr="00EB3926" w:rsidRDefault="00B3353D" w:rsidP="00B3353D">
      <w:pPr>
        <w:rPr>
          <w:rFonts w:ascii="Byington" w:hAnsi="Byington" w:cs="Arial"/>
          <w:b/>
          <w:bCs/>
        </w:rPr>
      </w:pPr>
      <w:r w:rsidRPr="00EB3926">
        <w:rPr>
          <w:rFonts w:ascii="Byington" w:hAnsi="Byington" w:cs="Arial"/>
          <w:b/>
          <w:bCs/>
        </w:rPr>
        <w:t xml:space="preserve">Empathy: </w:t>
      </w:r>
      <w:r w:rsidRPr="00EB3926">
        <w:rPr>
          <w:rFonts w:ascii="Byington" w:hAnsi="Byington" w:cs="Arial"/>
        </w:rPr>
        <w:t>The ability to identify and hare another person’s feelings</w:t>
      </w:r>
    </w:p>
    <w:p w:rsidR="00B3353D" w:rsidRDefault="00B3353D" w:rsidP="00B3353D">
      <w:pPr>
        <w:rPr>
          <w:rFonts w:ascii="Byington" w:hAnsi="Byington" w:cs="Arial"/>
          <w:b/>
          <w:bCs/>
        </w:rPr>
      </w:pPr>
    </w:p>
    <w:p w:rsidR="00B3353D" w:rsidRPr="00EB3926" w:rsidRDefault="00B3353D" w:rsidP="00B3353D">
      <w:pPr>
        <w:rPr>
          <w:rFonts w:ascii="Byington" w:hAnsi="Byington" w:cs="Arial"/>
        </w:rPr>
      </w:pPr>
      <w:r w:rsidRPr="00EB3926">
        <w:rPr>
          <w:rFonts w:ascii="Byington" w:hAnsi="Byington" w:cs="Arial"/>
          <w:b/>
          <w:bCs/>
        </w:rPr>
        <w:t>Cooperation</w:t>
      </w:r>
      <w:r w:rsidRPr="00EB3926">
        <w:rPr>
          <w:rFonts w:ascii="Byington" w:hAnsi="Byington" w:cs="Arial"/>
        </w:rPr>
        <w:t>: Working together</w:t>
      </w:r>
    </w:p>
    <w:p w:rsidR="00B3353D" w:rsidRPr="00EB3926" w:rsidRDefault="00B3353D" w:rsidP="00B3353D">
      <w:pPr>
        <w:rPr>
          <w:rFonts w:ascii="Byington" w:hAnsi="Byington" w:cs="Arial"/>
          <w:b/>
          <w:bCs/>
        </w:rPr>
      </w:pPr>
    </w:p>
    <w:p w:rsidR="00B3353D" w:rsidRPr="00EB3926" w:rsidRDefault="00B3353D" w:rsidP="00B3353D">
      <w:pPr>
        <w:rPr>
          <w:rFonts w:ascii="Byington" w:hAnsi="Byington" w:cs="Arial"/>
        </w:rPr>
      </w:pPr>
      <w:r w:rsidRPr="00EB3926">
        <w:rPr>
          <w:rFonts w:ascii="Byington" w:hAnsi="Byington" w:cs="Arial"/>
          <w:b/>
          <w:bCs/>
        </w:rPr>
        <w:t>Compromise</w:t>
      </w:r>
      <w:r w:rsidRPr="00EB3926">
        <w:rPr>
          <w:rFonts w:ascii="Byington" w:hAnsi="Byington" w:cs="Arial"/>
        </w:rPr>
        <w:t>: A give and take situation</w:t>
      </w:r>
    </w:p>
    <w:p w:rsidR="00B3353D" w:rsidRPr="00EB3926" w:rsidRDefault="00B3353D" w:rsidP="00B3353D">
      <w:pPr>
        <w:rPr>
          <w:rFonts w:ascii="Byington" w:hAnsi="Byington" w:cs="Arial"/>
        </w:rPr>
      </w:pPr>
      <w:r w:rsidRPr="00EB3926">
        <w:rPr>
          <w:rFonts w:ascii="Byington" w:hAnsi="Byington" w:cs="Arial"/>
        </w:rPr>
        <w:t>.</w:t>
      </w:r>
    </w:p>
    <w:p w:rsidR="00B3353D" w:rsidRPr="00EB3926" w:rsidRDefault="00B3353D" w:rsidP="00B3353D">
      <w:pPr>
        <w:rPr>
          <w:rFonts w:ascii="Byington" w:hAnsi="Byington" w:cs="Arial"/>
          <w:b/>
          <w:bCs/>
        </w:rPr>
      </w:pPr>
      <w:r w:rsidRPr="00EB3926">
        <w:rPr>
          <w:rFonts w:ascii="Byington" w:hAnsi="Byington" w:cs="Arial"/>
          <w:b/>
          <w:bCs/>
        </w:rPr>
        <w:t xml:space="preserve">Notes: Understanding is part of communication: </w:t>
      </w:r>
      <w:r>
        <w:rPr>
          <w:rFonts w:ascii="Byington" w:hAnsi="Byington" w:cs="Arial"/>
          <w:b/>
          <w:bCs/>
        </w:rPr>
        <w:t xml:space="preserve"> </w:t>
      </w:r>
      <w:r w:rsidRPr="00EB3926">
        <w:rPr>
          <w:rFonts w:ascii="Byington" w:hAnsi="Byington" w:cs="Arial"/>
        </w:rPr>
        <w:t>6</w:t>
      </w:r>
      <w:r>
        <w:rPr>
          <w:rFonts w:ascii="Byington" w:hAnsi="Byington" w:cs="Arial"/>
        </w:rPr>
        <w:t xml:space="preserve"> </w:t>
      </w:r>
      <w:r w:rsidRPr="00EB3926">
        <w:rPr>
          <w:rFonts w:ascii="Byington" w:hAnsi="Byington" w:cs="Arial"/>
        </w:rPr>
        <w:t>points of expressing yourself clearly:</w:t>
      </w:r>
    </w:p>
    <w:p w:rsidR="00B3353D" w:rsidRPr="00EB3926" w:rsidRDefault="00B3353D" w:rsidP="00B3353D">
      <w:pPr>
        <w:numPr>
          <w:ilvl w:val="0"/>
          <w:numId w:val="4"/>
        </w:numPr>
        <w:spacing w:after="0"/>
        <w:rPr>
          <w:rFonts w:ascii="Byington" w:hAnsi="Byington" w:cs="Arial"/>
        </w:rPr>
      </w:pPr>
      <w:r w:rsidRPr="00EB3926">
        <w:rPr>
          <w:rFonts w:ascii="Byington" w:hAnsi="Byington" w:cs="Arial"/>
        </w:rPr>
        <w:t>Think before you speak( discuss how we say “just kidding” when we say something we didn’t really want to say. We try to make a joke out of it, but it is too late.)</w:t>
      </w:r>
    </w:p>
    <w:p w:rsidR="00B3353D" w:rsidRPr="00EB3926" w:rsidRDefault="00B3353D" w:rsidP="00B3353D">
      <w:pPr>
        <w:numPr>
          <w:ilvl w:val="0"/>
          <w:numId w:val="4"/>
        </w:numPr>
        <w:spacing w:after="0"/>
        <w:rPr>
          <w:rFonts w:ascii="Byington" w:hAnsi="Byington" w:cs="Arial"/>
        </w:rPr>
      </w:pPr>
      <w:r w:rsidRPr="00EB3926">
        <w:rPr>
          <w:rFonts w:ascii="Byington" w:hAnsi="Byington" w:cs="Arial"/>
        </w:rPr>
        <w:t>Don’t be rude. (discuss how kids will say something like “whatever” which is a form of rudeness.)</w:t>
      </w:r>
    </w:p>
    <w:p w:rsidR="00B3353D" w:rsidRPr="00EB3926" w:rsidRDefault="00B3353D" w:rsidP="00B3353D">
      <w:pPr>
        <w:numPr>
          <w:ilvl w:val="0"/>
          <w:numId w:val="4"/>
        </w:numPr>
        <w:spacing w:after="0"/>
        <w:rPr>
          <w:rFonts w:ascii="Byington" w:hAnsi="Byington" w:cs="Arial"/>
        </w:rPr>
      </w:pPr>
      <w:r w:rsidRPr="00EB3926">
        <w:rPr>
          <w:rFonts w:ascii="Byington" w:hAnsi="Byington" w:cs="Arial"/>
        </w:rPr>
        <w:t>Watch your tone of voice. (If you can learn to keep your tone down and use a regular voice in a discussion, the person who raises their voice is out of control and loses the argument.)</w:t>
      </w:r>
    </w:p>
    <w:p w:rsidR="00B3353D" w:rsidRPr="00EB3926" w:rsidRDefault="00B3353D" w:rsidP="00B3353D">
      <w:pPr>
        <w:numPr>
          <w:ilvl w:val="0"/>
          <w:numId w:val="4"/>
        </w:numPr>
        <w:spacing w:after="0"/>
        <w:rPr>
          <w:rFonts w:ascii="Byington" w:hAnsi="Byington" w:cs="Arial"/>
        </w:rPr>
      </w:pPr>
      <w:r w:rsidRPr="00EB3926">
        <w:rPr>
          <w:rFonts w:ascii="Byington" w:hAnsi="Byington" w:cs="Arial"/>
        </w:rPr>
        <w:t>Don’t talk too quickly- loud, soft, etc.</w:t>
      </w:r>
    </w:p>
    <w:p w:rsidR="00B3353D" w:rsidRPr="00EB3926" w:rsidRDefault="00B3353D" w:rsidP="00B3353D">
      <w:pPr>
        <w:numPr>
          <w:ilvl w:val="0"/>
          <w:numId w:val="4"/>
        </w:numPr>
        <w:spacing w:after="0"/>
        <w:rPr>
          <w:rFonts w:ascii="Byington" w:hAnsi="Byington" w:cs="Arial"/>
        </w:rPr>
      </w:pPr>
      <w:r w:rsidRPr="00EB3926">
        <w:rPr>
          <w:rFonts w:ascii="Byington" w:hAnsi="Byington" w:cs="Arial"/>
        </w:rPr>
        <w:t>Make eye contact</w:t>
      </w:r>
    </w:p>
    <w:p w:rsidR="00B3353D" w:rsidRPr="00EB3926" w:rsidRDefault="00B3353D" w:rsidP="00B3353D">
      <w:pPr>
        <w:numPr>
          <w:ilvl w:val="0"/>
          <w:numId w:val="4"/>
        </w:numPr>
        <w:spacing w:after="0"/>
        <w:rPr>
          <w:rFonts w:ascii="Byington" w:hAnsi="Byington" w:cs="Arial"/>
        </w:rPr>
      </w:pPr>
      <w:r w:rsidRPr="00EB3926">
        <w:rPr>
          <w:rFonts w:ascii="Byington" w:hAnsi="Byington" w:cs="Arial"/>
        </w:rPr>
        <w:t xml:space="preserve">Let the listener respond. Don’t interrupt. (Frustration with teenagers because a lot of parents don’t listen to their side of the story, they just yell and punish and won’t listen to the kid.) </w:t>
      </w:r>
    </w:p>
    <w:p w:rsidR="00B3353D" w:rsidRPr="00EB3926" w:rsidRDefault="00B3353D" w:rsidP="00B3353D">
      <w:pPr>
        <w:rPr>
          <w:rFonts w:ascii="Byington" w:hAnsi="Byington" w:cs="Arial"/>
        </w:rPr>
      </w:pPr>
    </w:p>
    <w:p w:rsidR="00B3353D" w:rsidRDefault="00B3353D" w:rsidP="00B3353D">
      <w:pPr>
        <w:rPr>
          <w:rFonts w:ascii="Byington" w:hAnsi="Byington" w:cs="Arial"/>
          <w:b/>
          <w:bCs/>
        </w:rPr>
      </w:pPr>
      <w:r w:rsidRPr="00EB3926">
        <w:rPr>
          <w:rFonts w:ascii="Byington" w:hAnsi="Byington" w:cs="Arial"/>
          <w:b/>
          <w:bCs/>
        </w:rPr>
        <w:t>When Listening to Others:</w:t>
      </w:r>
      <w:r>
        <w:rPr>
          <w:rFonts w:ascii="Byington" w:hAnsi="Byington" w:cs="Arial"/>
          <w:b/>
          <w:bCs/>
        </w:rPr>
        <w:t xml:space="preserve"> </w:t>
      </w:r>
    </w:p>
    <w:p w:rsidR="00B3353D" w:rsidRPr="00EB3926" w:rsidRDefault="00B3353D" w:rsidP="00B3353D">
      <w:pPr>
        <w:rPr>
          <w:rFonts w:ascii="Byington" w:hAnsi="Byington" w:cs="Arial"/>
          <w:bCs/>
        </w:rPr>
      </w:pPr>
      <w:r w:rsidRPr="00EB3926">
        <w:rPr>
          <w:rFonts w:ascii="Byington" w:hAnsi="Byington" w:cs="Arial"/>
          <w:bCs/>
        </w:rPr>
        <w:t>4 points of being an effective listener</w:t>
      </w:r>
    </w:p>
    <w:p w:rsidR="00B3353D" w:rsidRPr="00EB3926" w:rsidRDefault="00B3353D" w:rsidP="00B3353D">
      <w:pPr>
        <w:rPr>
          <w:rFonts w:ascii="Byington" w:hAnsi="Byington" w:cs="Arial"/>
        </w:rPr>
      </w:pPr>
      <w:r w:rsidRPr="00EB3926">
        <w:rPr>
          <w:rFonts w:ascii="Byington" w:hAnsi="Byington" w:cs="Arial"/>
        </w:rPr>
        <w:t>1. Look at the speaker</w:t>
      </w:r>
    </w:p>
    <w:p w:rsidR="00B3353D" w:rsidRPr="00EB3926" w:rsidRDefault="00B3353D" w:rsidP="00B3353D">
      <w:pPr>
        <w:rPr>
          <w:rFonts w:ascii="Byington" w:hAnsi="Byington" w:cs="Arial"/>
        </w:rPr>
      </w:pPr>
      <w:r w:rsidRPr="00EB3926">
        <w:rPr>
          <w:rFonts w:ascii="Byington" w:hAnsi="Byington" w:cs="Arial"/>
        </w:rPr>
        <w:t>2. Facial expressions. (don’t roll your eyes)</w:t>
      </w:r>
    </w:p>
    <w:p w:rsidR="00B3353D" w:rsidRPr="00EB3926" w:rsidRDefault="00B3353D" w:rsidP="00B3353D">
      <w:pPr>
        <w:rPr>
          <w:rFonts w:ascii="Byington" w:hAnsi="Byington" w:cs="Arial"/>
        </w:rPr>
      </w:pPr>
      <w:r w:rsidRPr="00EB3926">
        <w:rPr>
          <w:rFonts w:ascii="Byington" w:hAnsi="Byington" w:cs="Arial"/>
        </w:rPr>
        <w:t>3. Don’t interrupt, let them finish their sentence.</w:t>
      </w:r>
    </w:p>
    <w:p w:rsidR="00B3353D" w:rsidRPr="00997E22" w:rsidRDefault="00B3353D" w:rsidP="00B3353D">
      <w:pPr>
        <w:rPr>
          <w:rFonts w:ascii="Byington" w:hAnsi="Byington"/>
          <w:szCs w:val="24"/>
        </w:rPr>
      </w:pPr>
      <w:r w:rsidRPr="00EB3926">
        <w:rPr>
          <w:rFonts w:ascii="Byington" w:hAnsi="Byington" w:cs="Arial"/>
        </w:rPr>
        <w:t>4. Don’t jump to conclusions.</w:t>
      </w:r>
    </w:p>
    <w:p w:rsidR="00B3353D" w:rsidRPr="00B3353D" w:rsidRDefault="00B3353D" w:rsidP="00B3353D">
      <w:pPr>
        <w:pStyle w:val="ListParagraph"/>
      </w:pPr>
    </w:p>
    <w:sectPr w:rsidR="00B3353D" w:rsidRPr="00B3353D" w:rsidSect="002A6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0F34"/>
    <w:multiLevelType w:val="hybridMultilevel"/>
    <w:tmpl w:val="3306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D1AFB"/>
    <w:multiLevelType w:val="hybridMultilevel"/>
    <w:tmpl w:val="FA704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37BEB"/>
    <w:multiLevelType w:val="hybridMultilevel"/>
    <w:tmpl w:val="80BC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A36BE5"/>
    <w:multiLevelType w:val="hybridMultilevel"/>
    <w:tmpl w:val="05D663D8"/>
    <w:lvl w:ilvl="0" w:tplc="8CE0E0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62"/>
    <w:rsid w:val="001D7CF4"/>
    <w:rsid w:val="002A62EE"/>
    <w:rsid w:val="00451A25"/>
    <w:rsid w:val="004B6279"/>
    <w:rsid w:val="00A26F62"/>
    <w:rsid w:val="00B3353D"/>
    <w:rsid w:val="00B854F9"/>
    <w:rsid w:val="00C805D2"/>
    <w:rsid w:val="00D70BAC"/>
    <w:rsid w:val="00EA7360"/>
    <w:rsid w:val="00FB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F62"/>
    <w:pPr>
      <w:ind w:left="720"/>
      <w:contextualSpacing/>
    </w:pPr>
  </w:style>
  <w:style w:type="paragraph" w:styleId="BalloonText">
    <w:name w:val="Balloon Text"/>
    <w:basedOn w:val="Normal"/>
    <w:link w:val="BalloonTextChar"/>
    <w:uiPriority w:val="99"/>
    <w:semiHidden/>
    <w:unhideWhenUsed/>
    <w:rsid w:val="001D7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F62"/>
    <w:pPr>
      <w:ind w:left="720"/>
      <w:contextualSpacing/>
    </w:pPr>
  </w:style>
  <w:style w:type="paragraph" w:styleId="BalloonText">
    <w:name w:val="Balloon Text"/>
    <w:basedOn w:val="Normal"/>
    <w:link w:val="BalloonTextChar"/>
    <w:uiPriority w:val="99"/>
    <w:semiHidden/>
    <w:unhideWhenUsed/>
    <w:rsid w:val="001D7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Donald</dc:creator>
  <cp:lastModifiedBy>Frontier1</cp:lastModifiedBy>
  <cp:revision>2</cp:revision>
  <cp:lastPrinted>2012-10-16T15:54:00Z</cp:lastPrinted>
  <dcterms:created xsi:type="dcterms:W3CDTF">2013-09-20T06:18:00Z</dcterms:created>
  <dcterms:modified xsi:type="dcterms:W3CDTF">2013-09-20T06:18:00Z</dcterms:modified>
</cp:coreProperties>
</file>